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7A" w:rsidRPr="00695EB8" w:rsidRDefault="005E217A" w:rsidP="00695EB8">
      <w:pPr>
        <w:jc w:val="both"/>
        <w:rPr>
          <w:rFonts w:ascii="Times New Roman" w:hAnsi="Times New Roman" w:cs="Times New Roman"/>
          <w:sz w:val="24"/>
          <w:szCs w:val="24"/>
        </w:rPr>
      </w:pPr>
      <w:r w:rsidRPr="00695EB8">
        <w:rPr>
          <w:rFonts w:ascii="Times New Roman" w:hAnsi="Times New Roman" w:cs="Times New Roman"/>
          <w:sz w:val="24"/>
          <w:szCs w:val="24"/>
        </w:rPr>
        <w:t>Рассмотрено на педсовете                                                                        Утверждаю</w:t>
      </w:r>
    </w:p>
    <w:p w:rsidR="005E217A" w:rsidRPr="00695EB8" w:rsidRDefault="005E217A" w:rsidP="00695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</w:t>
      </w:r>
      <w:r w:rsidRPr="00695EB8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5EB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5E217A" w:rsidRPr="00695EB8" w:rsidRDefault="005E217A" w:rsidP="00695EB8">
      <w:pPr>
        <w:jc w:val="both"/>
        <w:rPr>
          <w:rFonts w:ascii="Times New Roman" w:hAnsi="Times New Roman" w:cs="Times New Roman"/>
          <w:sz w:val="24"/>
          <w:szCs w:val="24"/>
        </w:rPr>
      </w:pPr>
      <w:r w:rsidRPr="00695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 Очиров М.В.</w:t>
      </w:r>
    </w:p>
    <w:p w:rsidR="005E217A" w:rsidRPr="00695EB8" w:rsidRDefault="005E217A" w:rsidP="00695EB8">
      <w:pPr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Приказ № 438-п от 29</w:t>
      </w:r>
      <w:r w:rsidRPr="00695EB8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5E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217A" w:rsidRPr="00695EB8" w:rsidRDefault="005E217A" w:rsidP="00F5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217A" w:rsidRPr="00695EB8" w:rsidRDefault="005E217A" w:rsidP="00F5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217A" w:rsidRPr="00695EB8" w:rsidRDefault="005E217A" w:rsidP="00F50574">
      <w:pPr>
        <w:spacing w:after="0" w:line="240" w:lineRule="auto"/>
        <w:jc w:val="center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E217A" w:rsidRPr="00695EB8" w:rsidRDefault="005E217A" w:rsidP="00F50574">
      <w:pPr>
        <w:spacing w:after="0" w:line="240" w:lineRule="auto"/>
        <w:jc w:val="center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РЕЖИМЕ УЧЕБНЫХ ЗАНЯТИЙ</w:t>
      </w:r>
    </w:p>
    <w:p w:rsidR="005E217A" w:rsidRPr="00695EB8" w:rsidRDefault="005E217A" w:rsidP="00F50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МКОУ «Лаганская СОШ</w:t>
      </w: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им. Джамбинова З.Э.</w:t>
      </w: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E217A" w:rsidRPr="00695EB8" w:rsidRDefault="005E217A" w:rsidP="00F50574">
      <w:pPr>
        <w:spacing w:after="0" w:line="240" w:lineRule="auto"/>
        <w:jc w:val="center"/>
        <w:rPr>
          <w:rFonts w:ascii="Verdana" w:hAnsi="Verdana" w:cs="Verdana"/>
          <w:sz w:val="17"/>
          <w:szCs w:val="17"/>
          <w:lang w:eastAsia="ru-RU"/>
        </w:rPr>
      </w:pP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I.Общие положения</w:t>
      </w: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Положение о режиме учебных занятий разработано на основе следующих документов: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Конституции РФ;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РФ «Об образовании в Российской Федерации» ФЗ-№ 273;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Положение о режиме рабочего времени и времени отдыха работников образовательных учреждений, утвержденного приказом МОН РФ от 01.03.2004 № 945;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Трудового кодекса РФ от 01.02.2002г. (с изменениями и дополнениями);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Устава МКОУ «Лаганская СОШ №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Джамбинова З.Э.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E217A" w:rsidRPr="00695EB8" w:rsidRDefault="005E217A" w:rsidP="00F505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внутреннего трудового распорядка для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Настоящее Положение устанавливает режим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, график посещения школы участниками образовательного процесса и иными лицами.</w:t>
      </w: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1.2 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Режим работы 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приказом администрации школы в начале учебного года.</w:t>
      </w: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Режим работы 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5E217A" w:rsidRPr="00695EB8" w:rsidRDefault="005E217A" w:rsidP="00F50574">
      <w:pPr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Упорядочение учебно-воспитательного  процесса в соответствие с нормативно-правовыми документами;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Обеспечение конституционных прав обучающихся  на образование и здоровьесбережение.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Режим работы школы во время организации образовательного процесса.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Продолжительно</w:t>
      </w:r>
      <w:bookmarkStart w:id="0" w:name="_GoBack"/>
      <w:bookmarkEnd w:id="0"/>
      <w:r w:rsidRPr="00695EB8">
        <w:rPr>
          <w:rFonts w:ascii="Times New Roman" w:hAnsi="Times New Roman" w:cs="Times New Roman"/>
          <w:sz w:val="24"/>
          <w:szCs w:val="24"/>
          <w:lang w:eastAsia="ru-RU"/>
        </w:rPr>
        <w:t>сть учебного года.</w:t>
      </w:r>
    </w:p>
    <w:p w:rsidR="005E217A" w:rsidRDefault="005E217A" w:rsidP="00F50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17A" w:rsidRDefault="005E217A" w:rsidP="00F50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17A" w:rsidRDefault="005E217A" w:rsidP="00F50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начинается 1 сентября. Продолжительность  учебного года в 1 классе равна </w:t>
      </w:r>
    </w:p>
    <w:p w:rsidR="005E217A" w:rsidRDefault="005E217A" w:rsidP="00F50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33 недели, во 2 – 11 классах – 34 недели.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 Регламентирование образовательного процесса.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Учебный год на I, II   ступенях обучения делится на 4 четверти, на III ступени – на 2 полугодия.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 на неделю.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- 5-ти дневная рабочая неделя в 1классе;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- 6-ти дневная рабочая неделя в 2-11  классах.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Регламентирование образовательного процесса на день.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Учебные занятия организуются в одну смену. Факультативы, занятия дополнительного образования (кружки, секции), группа продленного дня, предметные, элективные курсы и т. п. организуются через 45 минут после последнего урока.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Начало занятий в 8.30, пропуск учащихся в школу в 8.15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3.4.2.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Продолжительность урока: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- 45 минут – 2-11 классы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- 1 класс- в сентябре, октябре - по 3 урока в день по 35 минут каждый, ноябрь - май - по 4 урока по 45 минут каждый.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3.4.3.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Перед началом каждого урока  подается  звонок.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3.4.5.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3.4.6.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3.4.7.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3.4.8.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3.4.9. 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3.4.10.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Прием родителей (законных представителей) директором школы осуществляется каждый понедельник с 10.00 до 16.00 (кроме четверга и субботы).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3.4.11.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3.4.12.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 Категорически запрещается удаление обучающихся из класса, моральное или физическое воздействие на обучающихся.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3.4.13.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3.4.14. 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Организация  воспитательного процесса в школе регламентируется расписанием работы группы продленного дня, кружков, секций, детских общественных объединений.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3.5.15.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3.5.16.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3.5.17.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3.5.18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3.5.19.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График питания обучающихся, дежурства по школе утверждается директором школы ежегодно.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Школьное расписание уроков строится с учетом хода дневной и недельной кривой умственной работоспособности обучающихся.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3.9.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3.10.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3.11.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 Все обучающихся 2-9 классов аттестуются по четвертям, обучающиеся 10-11 классов - по полугодиям. Обучающиеся 2 класса аттестовываются, начиная со второй четверти. Оценивание уровня знаний, умений и навыков обучающихся и качество преподавания проводить в соответствии с Положениями: о текущем контроле, промежуточной аттестации, внутришкольном контроле.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3.12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. Государственную (итоговую) аттестацию в  9, 11  классах и промежуточную итоговую аттестацию 3– 8,10 классов проводить в соответствии с  нормативно-правовыми документами МО РФ, комитета образования города Курска.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   Ведение документации.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Всем педагогам при ведении журналов следует руководствоваться   Положением по ведению  классного журнала.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Внесение изменений в журналы  (зачисление и выбытие учеников) производит только классный руководитель  по приказу директора школы. Исправление оценок в классном журнале допускается по заявлению учителя и разрешению директора.</w:t>
      </w:r>
    </w:p>
    <w:p w:rsidR="005E217A" w:rsidRDefault="005E217A" w:rsidP="00F50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 Режим работы в выходные и праздничные дни.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Режим работы школы в каникулы.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 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 Делопроизводство.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Режим работы школы регламентируется следующими документами: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10.1.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Приказы директора школы:</w:t>
      </w:r>
    </w:p>
    <w:p w:rsidR="005E217A" w:rsidRPr="00695EB8" w:rsidRDefault="005E217A" w:rsidP="00F505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О режиме работы школы  на учебный год</w:t>
      </w:r>
    </w:p>
    <w:p w:rsidR="005E217A" w:rsidRPr="00695EB8" w:rsidRDefault="005E217A" w:rsidP="00F505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Об организации питания</w:t>
      </w:r>
    </w:p>
    <w:p w:rsidR="005E217A" w:rsidRPr="00695EB8" w:rsidRDefault="005E217A" w:rsidP="00F505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Об организованном окончании четверти, учебного года</w:t>
      </w:r>
    </w:p>
    <w:p w:rsidR="005E217A" w:rsidRPr="00695EB8" w:rsidRDefault="005E217A" w:rsidP="00F505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О работе в выходные и праздничные дни.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10.2.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Графики дежурств:</w:t>
      </w:r>
    </w:p>
    <w:p w:rsidR="005E217A" w:rsidRPr="00695EB8" w:rsidRDefault="005E217A" w:rsidP="00F505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классных коллективов</w:t>
      </w:r>
    </w:p>
    <w:p w:rsidR="005E217A" w:rsidRPr="00695EB8" w:rsidRDefault="005E217A" w:rsidP="00F505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педагогов на этажах и в столовой школы</w:t>
      </w:r>
    </w:p>
    <w:p w:rsidR="005E217A" w:rsidRPr="00695EB8" w:rsidRDefault="005E217A" w:rsidP="00F5057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дежурных администраторов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10.3.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Должностными обязанностями:</w:t>
      </w:r>
    </w:p>
    <w:p w:rsidR="005E217A" w:rsidRPr="00695EB8" w:rsidRDefault="005E217A" w:rsidP="00F505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дежурного администратора </w:t>
      </w:r>
    </w:p>
    <w:p w:rsidR="005E217A" w:rsidRPr="00695EB8" w:rsidRDefault="005E217A" w:rsidP="00F5057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sz w:val="24"/>
          <w:szCs w:val="24"/>
          <w:lang w:eastAsia="ru-RU"/>
        </w:rPr>
        <w:t>дежурного учителя</w:t>
      </w:r>
    </w:p>
    <w:p w:rsidR="005E217A" w:rsidRPr="00695EB8" w:rsidRDefault="005E217A" w:rsidP="00F50574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7"/>
          <w:szCs w:val="17"/>
          <w:lang w:eastAsia="ru-RU"/>
        </w:rPr>
      </w:pPr>
      <w:r w:rsidRPr="00695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10.4.</w:t>
      </w:r>
      <w:r w:rsidRPr="00695EB8">
        <w:rPr>
          <w:rFonts w:ascii="Times New Roman" w:hAnsi="Times New Roman" w:cs="Times New Roman"/>
          <w:sz w:val="24"/>
          <w:szCs w:val="24"/>
          <w:lang w:eastAsia="ru-RU"/>
        </w:rPr>
        <w:t> Графики работы специалистов. </w:t>
      </w:r>
    </w:p>
    <w:p w:rsidR="005E217A" w:rsidRPr="00695EB8" w:rsidRDefault="005E217A"/>
    <w:sectPr w:rsidR="005E217A" w:rsidRPr="00695EB8" w:rsidSect="0062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462"/>
    <w:multiLevelType w:val="multilevel"/>
    <w:tmpl w:val="2B8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56102C"/>
    <w:multiLevelType w:val="multilevel"/>
    <w:tmpl w:val="3EF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6D76A8"/>
    <w:multiLevelType w:val="multilevel"/>
    <w:tmpl w:val="BDA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399075E"/>
    <w:multiLevelType w:val="multilevel"/>
    <w:tmpl w:val="C4C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C4B"/>
    <w:rsid w:val="00047007"/>
    <w:rsid w:val="004831AC"/>
    <w:rsid w:val="004C2AE4"/>
    <w:rsid w:val="004D50CA"/>
    <w:rsid w:val="0052423F"/>
    <w:rsid w:val="005352B8"/>
    <w:rsid w:val="005E217A"/>
    <w:rsid w:val="00625BA3"/>
    <w:rsid w:val="00695EB8"/>
    <w:rsid w:val="0095191B"/>
    <w:rsid w:val="00B560E7"/>
    <w:rsid w:val="00B86C4B"/>
    <w:rsid w:val="00BF20FA"/>
    <w:rsid w:val="00F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5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0574"/>
    <w:rPr>
      <w:b/>
      <w:bCs/>
    </w:rPr>
  </w:style>
  <w:style w:type="character" w:customStyle="1" w:styleId="3">
    <w:name w:val="3"/>
    <w:basedOn w:val="DefaultParagraphFont"/>
    <w:uiPriority w:val="99"/>
    <w:rsid w:val="00F50574"/>
  </w:style>
  <w:style w:type="character" w:customStyle="1" w:styleId="apple-converted-space">
    <w:name w:val="apple-converted-space"/>
    <w:basedOn w:val="DefaultParagraphFont"/>
    <w:uiPriority w:val="99"/>
    <w:rsid w:val="00F50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4</Pages>
  <Words>1594</Words>
  <Characters>9091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2015-09-15T04:44:00Z</cp:lastPrinted>
  <dcterms:created xsi:type="dcterms:W3CDTF">2015-02-03T08:26:00Z</dcterms:created>
  <dcterms:modified xsi:type="dcterms:W3CDTF">2015-09-15T04:45:00Z</dcterms:modified>
</cp:coreProperties>
</file>